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D728" w14:textId="343F0E1A" w:rsidR="00AB4BDF" w:rsidRPr="00AB4BDF" w:rsidRDefault="00AB4BDF" w:rsidP="00983F93">
      <w:pPr>
        <w:spacing w:after="0" w:line="240" w:lineRule="auto"/>
        <w:ind w:left="6096"/>
        <w:textAlignment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Informacijos apie pažeidimus</w:t>
      </w:r>
    </w:p>
    <w:p w14:paraId="20DAFA15" w14:textId="7BB3C613" w:rsidR="00AB4BDF" w:rsidRPr="00AB4BDF" w:rsidRDefault="005B0FF3" w:rsidP="00983F93">
      <w:pPr>
        <w:spacing w:after="0" w:line="240" w:lineRule="auto"/>
        <w:ind w:left="6096"/>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Panevėžio socialinių paslaugų centre </w:t>
      </w:r>
      <w:r w:rsidR="00AB4BDF" w:rsidRPr="00AB4BDF">
        <w:rPr>
          <w:rFonts w:ascii="Times New Roman" w:eastAsia="Times New Roman" w:hAnsi="Times New Roman" w:cs="Times New Roman"/>
          <w:color w:val="000000"/>
          <w:sz w:val="24"/>
          <w:szCs w:val="24"/>
          <w:lang w:eastAsia="lt-LT"/>
        </w:rPr>
        <w:t>teikimo tvarkos aprašo</w:t>
      </w:r>
    </w:p>
    <w:p w14:paraId="0BB8CD80" w14:textId="79FA6B47" w:rsidR="00AB4BDF" w:rsidRPr="00AB4BDF" w:rsidRDefault="00AB4BDF" w:rsidP="00983F93">
      <w:pPr>
        <w:spacing w:after="0" w:line="240" w:lineRule="auto"/>
        <w:ind w:left="6096"/>
        <w:textAlignment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1 priedas</w:t>
      </w:r>
    </w:p>
    <w:p w14:paraId="4BB0611F" w14:textId="77777777" w:rsidR="00AB4BDF" w:rsidRPr="00AB4BDF" w:rsidRDefault="00AB4BDF" w:rsidP="00AB4BDF">
      <w:pPr>
        <w:spacing w:after="0" w:line="240" w:lineRule="auto"/>
        <w:textAlignment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488AAFE3"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0B8A7833"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b/>
          <w:bCs/>
          <w:color w:val="000000"/>
          <w:sz w:val="24"/>
          <w:szCs w:val="24"/>
          <w:lang w:eastAsia="lt-LT"/>
        </w:rPr>
        <w:t>(Konfidencialumo pasižadėjimo forma)</w:t>
      </w:r>
    </w:p>
    <w:p w14:paraId="5A32031C"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4BAE270E" w14:textId="314774CB" w:rsidR="00AB4BDF" w:rsidRPr="00AB4BDF" w:rsidRDefault="005B0FF3" w:rsidP="00AB4BD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Panevėžio socialinių paslaugų centras</w:t>
      </w:r>
    </w:p>
    <w:p w14:paraId="731D34C6"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427E9753"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________________________________________</w:t>
      </w:r>
    </w:p>
    <w:p w14:paraId="0D802DB0"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(asmens vardas, pavardė, pareigos)</w:t>
      </w:r>
    </w:p>
    <w:p w14:paraId="096566F2" w14:textId="77777777" w:rsidR="00AB4BDF" w:rsidRPr="00AB4BDF" w:rsidRDefault="00AB4BDF" w:rsidP="00AB4BDF">
      <w:pPr>
        <w:spacing w:after="0" w:line="240" w:lineRule="auto"/>
        <w:ind w:firstLine="567"/>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b/>
          <w:bCs/>
          <w:color w:val="000000"/>
          <w:sz w:val="28"/>
          <w:szCs w:val="28"/>
          <w:lang w:eastAsia="lt-LT"/>
        </w:rPr>
        <w:t>KONFIDENCIALUMO PASIŽADĖJIMAS</w:t>
      </w:r>
    </w:p>
    <w:p w14:paraId="122B19A0" w14:textId="77777777" w:rsidR="00AB4BDF" w:rsidRPr="00AB4BDF" w:rsidRDefault="00AB4BDF" w:rsidP="00AB4BDF">
      <w:pPr>
        <w:spacing w:after="0" w:line="240" w:lineRule="auto"/>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b/>
          <w:bCs/>
          <w:color w:val="000000"/>
          <w:sz w:val="28"/>
          <w:szCs w:val="28"/>
          <w:lang w:eastAsia="lt-LT"/>
        </w:rPr>
        <w:t> </w:t>
      </w:r>
    </w:p>
    <w:p w14:paraId="1A82BC16" w14:textId="77777777" w:rsidR="00AB4BDF" w:rsidRPr="00AB4BDF" w:rsidRDefault="00AB4BDF" w:rsidP="00AB4BDF">
      <w:pPr>
        <w:spacing w:after="0" w:line="240" w:lineRule="auto"/>
        <w:jc w:val="center"/>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2_____m.______________ _____ d. Nr. _____</w:t>
      </w:r>
    </w:p>
    <w:p w14:paraId="24764ADF" w14:textId="2017ABEF" w:rsidR="00AB4BDF" w:rsidRPr="00AB4BDF" w:rsidRDefault="005B0FF3" w:rsidP="00AB4BD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Panevėžys</w:t>
      </w:r>
    </w:p>
    <w:p w14:paraId="69230D4C" w14:textId="77777777" w:rsidR="00AB4BDF" w:rsidRPr="00AB4BDF" w:rsidRDefault="00AB4BDF" w:rsidP="00AB4BDF">
      <w:pPr>
        <w:spacing w:after="0" w:line="240" w:lineRule="auto"/>
        <w:ind w:firstLine="567"/>
        <w:jc w:val="both"/>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4"/>
          <w:szCs w:val="24"/>
          <w:lang w:eastAsia="lt-LT"/>
        </w:rPr>
        <w:t> </w:t>
      </w:r>
    </w:p>
    <w:p w14:paraId="00C216F9" w14:textId="6FAB53F3" w:rsidR="00AB4BDF" w:rsidRP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0" w:name="part_cb63987740ae406fbb13a7d914521844"/>
      <w:bookmarkEnd w:id="0"/>
      <w:r w:rsidRPr="00AB4BDF">
        <w:rPr>
          <w:rFonts w:ascii="Times New Roman" w:eastAsia="Times New Roman" w:hAnsi="Times New Roman" w:cs="Times New Roman"/>
          <w:color w:val="000000"/>
          <w:sz w:val="24"/>
          <w:szCs w:val="24"/>
          <w:lang w:eastAsia="lt-LT"/>
        </w:rPr>
        <w:t xml:space="preserve">1. Aš suprantu, kad, vykdydama (-as) savo pareigas </w:t>
      </w:r>
      <w:r w:rsidR="005B0FF3">
        <w:rPr>
          <w:rFonts w:ascii="Times New Roman" w:eastAsia="Times New Roman" w:hAnsi="Times New Roman" w:cs="Times New Roman"/>
          <w:color w:val="000000"/>
          <w:sz w:val="24"/>
          <w:szCs w:val="24"/>
          <w:lang w:eastAsia="lt-LT"/>
        </w:rPr>
        <w:t>Panevėžio socialinių paslaugų centre</w:t>
      </w:r>
      <w:r w:rsidRPr="00AB4BDF">
        <w:rPr>
          <w:rFonts w:ascii="Times New Roman" w:eastAsia="Times New Roman" w:hAnsi="Times New Roman" w:cs="Times New Roman"/>
          <w:color w:val="000000"/>
          <w:sz w:val="24"/>
          <w:szCs w:val="24"/>
          <w:lang w:eastAsia="lt-LT"/>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14:paraId="30F7F353" w14:textId="77777777" w:rsidR="00AB4BDF" w:rsidRP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1" w:name="part_0fc7286bfcb5482591c9bd7f61075401"/>
      <w:bookmarkEnd w:id="1"/>
      <w:r w:rsidRPr="00AB4BDF">
        <w:rPr>
          <w:rFonts w:ascii="Times New Roman" w:eastAsia="Times New Roman" w:hAnsi="Times New Roman" w:cs="Times New Roman"/>
          <w:color w:val="000000"/>
          <w:sz w:val="24"/>
          <w:szCs w:val="24"/>
          <w:lang w:eastAsia="lt-LT"/>
        </w:rPr>
        <w:t>2. Aš žinau, kad konfidencialią informaciją sudaro asmens, Lietuvos Respublikos pranešėjų apsaugos įstatymo nustatyta tvarka pateikusio informaciją apie pažeidimą, duomenys ir kita jį tiesiogiai ar netiesiogiai identifikuoti leidžianti informacija.</w:t>
      </w:r>
    </w:p>
    <w:p w14:paraId="333E78B8" w14:textId="77777777" w:rsidR="00AB4BDF" w:rsidRP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2" w:name="part_6f3038408aaa4373ae1eef25eabcf324"/>
      <w:bookmarkEnd w:id="2"/>
      <w:r w:rsidRPr="00AB4BDF">
        <w:rPr>
          <w:rFonts w:ascii="Times New Roman" w:eastAsia="Times New Roman" w:hAnsi="Times New Roman" w:cs="Times New Roman"/>
          <w:color w:val="000000"/>
          <w:sz w:val="24"/>
          <w:szCs w:val="24"/>
          <w:lang w:eastAsia="lt-LT"/>
        </w:rPr>
        <w:t>3. Aš pasižadu užtikrinti konfidencialumą ir neatskleisti, neperduoti informacijos, kuriai pagal Lietuvos Respublikos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14:paraId="7EA9E758" w14:textId="77777777" w:rsidR="00AB4BDF" w:rsidRP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3" w:name="part_d68c81981ee8451ebb0cf59d5ef60e7a"/>
      <w:bookmarkEnd w:id="3"/>
      <w:r w:rsidRPr="00AB4BDF">
        <w:rPr>
          <w:rFonts w:ascii="Times New Roman" w:eastAsia="Times New Roman" w:hAnsi="Times New Roman" w:cs="Times New Roman"/>
          <w:color w:val="000000"/>
          <w:sz w:val="24"/>
          <w:szCs w:val="24"/>
          <w:lang w:eastAsia="lt-LT"/>
        </w:rPr>
        <w:t>4. Aš žinau, kad šis pasižadėjimas galios visą mano darbo laiką šioje įstaigoje, taip pat man perėjus dirbti į kitas pareigas arba pasibaigus darbo ar sutartiniams santykiams.</w:t>
      </w:r>
    </w:p>
    <w:p w14:paraId="571D21E0" w14:textId="77777777" w:rsidR="00AB4BDF" w:rsidRP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4" w:name="part_a39bf01ba69d4ba4957d4387fe9f7414"/>
      <w:bookmarkEnd w:id="4"/>
      <w:r w:rsidRPr="00AB4BDF">
        <w:rPr>
          <w:rFonts w:ascii="Times New Roman" w:eastAsia="Times New Roman" w:hAnsi="Times New Roman" w:cs="Times New Roman"/>
          <w:color w:val="000000"/>
          <w:sz w:val="24"/>
          <w:szCs w:val="24"/>
          <w:lang w:eastAsia="lt-LT"/>
        </w:rPr>
        <w:t>5. Aš esu susipažinęs su Lietuvos Respublikos pranešėjų apsaugos įstatyme ir kituose teisės aktuose nustatytais pranešėjų apsaugos reikalavimais.</w:t>
      </w:r>
    </w:p>
    <w:p w14:paraId="26B3F573" w14:textId="248325D8" w:rsidR="00AB4BDF" w:rsidRDefault="00AB4BDF" w:rsidP="00460AD5">
      <w:pPr>
        <w:spacing w:after="0" w:line="360" w:lineRule="auto"/>
        <w:ind w:firstLine="720"/>
        <w:jc w:val="both"/>
        <w:rPr>
          <w:rFonts w:ascii="Times New Roman" w:eastAsia="Times New Roman" w:hAnsi="Times New Roman" w:cs="Times New Roman"/>
          <w:color w:val="000000"/>
          <w:sz w:val="24"/>
          <w:szCs w:val="24"/>
          <w:lang w:eastAsia="lt-LT"/>
        </w:rPr>
      </w:pPr>
      <w:bookmarkStart w:id="5" w:name="part_6ccb9515ae594eb29a4c41acb585ebd5"/>
      <w:bookmarkEnd w:id="5"/>
      <w:r w:rsidRPr="00AB4BDF">
        <w:rPr>
          <w:rFonts w:ascii="Times New Roman" w:eastAsia="Times New Roman" w:hAnsi="Times New Roman" w:cs="Times New Roman"/>
          <w:color w:val="000000"/>
          <w:sz w:val="24"/>
          <w:szCs w:val="24"/>
          <w:lang w:eastAsia="lt-LT"/>
        </w:rPr>
        <w:t>6. Aš esu įspėta (-as), kad, pažeidus šį pasižadėjimą, man gali būti taikoma atsakomybė už Lietuvos Respublikos pranešėjų apsaugos įstatyme ir (ar) kituose teisės aktuose nustatytų pranešėjų apsaugos reikalavimų pažeidimą.</w:t>
      </w:r>
    </w:p>
    <w:p w14:paraId="564FA111" w14:textId="47E2DB99" w:rsidR="001D16FF" w:rsidRDefault="001D16FF" w:rsidP="00460AD5">
      <w:pPr>
        <w:spacing w:after="0" w:line="360" w:lineRule="auto"/>
        <w:ind w:firstLine="720"/>
        <w:jc w:val="both"/>
        <w:rPr>
          <w:rFonts w:ascii="Times New Roman" w:eastAsia="Times New Roman" w:hAnsi="Times New Roman" w:cs="Times New Roman"/>
          <w:color w:val="000000"/>
          <w:sz w:val="24"/>
          <w:szCs w:val="24"/>
          <w:lang w:eastAsia="lt-LT"/>
        </w:rPr>
      </w:pPr>
    </w:p>
    <w:p w14:paraId="650F4EED" w14:textId="77777777" w:rsidR="001D16FF" w:rsidRPr="00AB4BDF" w:rsidRDefault="001D16FF" w:rsidP="00460AD5">
      <w:pPr>
        <w:spacing w:after="0" w:line="360" w:lineRule="auto"/>
        <w:ind w:firstLine="720"/>
        <w:jc w:val="both"/>
        <w:rPr>
          <w:rFonts w:ascii="Times New Roman" w:eastAsia="Times New Roman" w:hAnsi="Times New Roman" w:cs="Times New Roman"/>
          <w:color w:val="000000"/>
          <w:sz w:val="24"/>
          <w:szCs w:val="24"/>
          <w:lang w:eastAsia="lt-LT"/>
        </w:rPr>
      </w:pPr>
    </w:p>
    <w:p w14:paraId="60DC13EB" w14:textId="77777777" w:rsidR="00AB4BDF" w:rsidRPr="00AB4BDF" w:rsidRDefault="00AB4BDF" w:rsidP="00AB4BDF">
      <w:pPr>
        <w:spacing w:after="0" w:line="290" w:lineRule="atLeast"/>
        <w:rPr>
          <w:rFonts w:ascii="Times New Roman" w:eastAsia="Times New Roman" w:hAnsi="Times New Roman" w:cs="Times New Roman"/>
          <w:color w:val="000000"/>
          <w:sz w:val="24"/>
          <w:szCs w:val="24"/>
          <w:lang w:eastAsia="lt-LT"/>
        </w:rPr>
      </w:pPr>
      <w:bookmarkStart w:id="6" w:name="part_0b1c051ea738423092a22f8d165fac88"/>
      <w:bookmarkEnd w:id="6"/>
      <w:r w:rsidRPr="00AB4BDF">
        <w:rPr>
          <w:rFonts w:ascii="Times New Roman" w:eastAsia="Times New Roman" w:hAnsi="Times New Roman" w:cs="Times New Roman"/>
          <w:color w:val="000000"/>
          <w:sz w:val="24"/>
          <w:szCs w:val="24"/>
          <w:lang w:eastAsia="lt-LT"/>
        </w:rPr>
        <w:t>______________________         ______________________           ______________________     </w:t>
      </w:r>
    </w:p>
    <w:p w14:paraId="33E643AA" w14:textId="77777777" w:rsidR="00983F93" w:rsidRDefault="00AB4BDF" w:rsidP="00983F93">
      <w:pPr>
        <w:spacing w:after="0" w:line="240" w:lineRule="auto"/>
        <w:ind w:firstLine="424"/>
        <w:rPr>
          <w:rFonts w:ascii="Times New Roman" w:eastAsia="Times New Roman" w:hAnsi="Times New Roman" w:cs="Times New Roman"/>
          <w:color w:val="000000"/>
          <w:sz w:val="24"/>
          <w:szCs w:val="24"/>
          <w:lang w:eastAsia="lt-LT"/>
        </w:rPr>
      </w:pPr>
      <w:r w:rsidRPr="00AB4BDF">
        <w:rPr>
          <w:rFonts w:ascii="Times New Roman" w:eastAsia="Times New Roman" w:hAnsi="Times New Roman" w:cs="Times New Roman"/>
          <w:color w:val="000000"/>
          <w:sz w:val="20"/>
          <w:szCs w:val="20"/>
          <w:lang w:eastAsia="lt-LT"/>
        </w:rPr>
        <w:t>(Pareigos) (Parašas) (Vardas ir pavardė)</w:t>
      </w:r>
      <w:bookmarkStart w:id="7" w:name="part_5c77ad6203b548f993523be6d4a40872"/>
      <w:bookmarkEnd w:id="7"/>
    </w:p>
    <w:sectPr w:rsidR="00983F93" w:rsidSect="00460AD5">
      <w:pgSz w:w="11906" w:h="16838"/>
      <w:pgMar w:top="1276"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25"/>
    <w:rsid w:val="000B3326"/>
    <w:rsid w:val="0012167F"/>
    <w:rsid w:val="0013614E"/>
    <w:rsid w:val="00183EF6"/>
    <w:rsid w:val="001D16FF"/>
    <w:rsid w:val="002234AF"/>
    <w:rsid w:val="00257AB0"/>
    <w:rsid w:val="002E7ACA"/>
    <w:rsid w:val="00302C9F"/>
    <w:rsid w:val="00382DBF"/>
    <w:rsid w:val="003A66C3"/>
    <w:rsid w:val="00437CF4"/>
    <w:rsid w:val="00441AC3"/>
    <w:rsid w:val="0045704D"/>
    <w:rsid w:val="00460AD5"/>
    <w:rsid w:val="004904B3"/>
    <w:rsid w:val="004B4625"/>
    <w:rsid w:val="00571387"/>
    <w:rsid w:val="005B0FF3"/>
    <w:rsid w:val="005E6B2E"/>
    <w:rsid w:val="0060177E"/>
    <w:rsid w:val="00604F62"/>
    <w:rsid w:val="00613CCE"/>
    <w:rsid w:val="00614105"/>
    <w:rsid w:val="00642D0E"/>
    <w:rsid w:val="006C38D5"/>
    <w:rsid w:val="00712A13"/>
    <w:rsid w:val="00742C11"/>
    <w:rsid w:val="00851CA3"/>
    <w:rsid w:val="0086163B"/>
    <w:rsid w:val="00983F93"/>
    <w:rsid w:val="00AB4BDF"/>
    <w:rsid w:val="00B02EDF"/>
    <w:rsid w:val="00BF58EB"/>
    <w:rsid w:val="00C47C21"/>
    <w:rsid w:val="00C57248"/>
    <w:rsid w:val="00C861F3"/>
    <w:rsid w:val="00D36287"/>
    <w:rsid w:val="00DF3258"/>
    <w:rsid w:val="00F43B65"/>
    <w:rsid w:val="00F729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2E0"/>
  <w15:chartTrackingRefBased/>
  <w15:docId w15:val="{521823B2-BCCA-4C50-BB4F-40E9F4E6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EDF"/>
    <w:rPr>
      <w:color w:val="0563C1" w:themeColor="hyperlink"/>
      <w:u w:val="single"/>
    </w:rPr>
  </w:style>
  <w:style w:type="character" w:styleId="UnresolvedMention">
    <w:name w:val="Unresolved Mention"/>
    <w:basedOn w:val="DefaultParagraphFont"/>
    <w:uiPriority w:val="99"/>
    <w:semiHidden/>
    <w:unhideWhenUsed/>
    <w:rsid w:val="00B02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5578">
      <w:bodyDiv w:val="1"/>
      <w:marLeft w:val="0"/>
      <w:marRight w:val="0"/>
      <w:marTop w:val="0"/>
      <w:marBottom w:val="0"/>
      <w:divBdr>
        <w:top w:val="none" w:sz="0" w:space="0" w:color="auto"/>
        <w:left w:val="none" w:sz="0" w:space="0" w:color="auto"/>
        <w:bottom w:val="none" w:sz="0" w:space="0" w:color="auto"/>
        <w:right w:val="none" w:sz="0" w:space="0" w:color="auto"/>
      </w:divBdr>
      <w:divsChild>
        <w:div w:id="883325660">
          <w:marLeft w:val="0"/>
          <w:marRight w:val="0"/>
          <w:marTop w:val="0"/>
          <w:marBottom w:val="0"/>
          <w:divBdr>
            <w:top w:val="none" w:sz="0" w:space="0" w:color="auto"/>
            <w:left w:val="none" w:sz="0" w:space="0" w:color="auto"/>
            <w:bottom w:val="none" w:sz="0" w:space="0" w:color="auto"/>
            <w:right w:val="none" w:sz="0" w:space="0" w:color="auto"/>
          </w:divBdr>
          <w:divsChild>
            <w:div w:id="2001038948">
              <w:marLeft w:val="0"/>
              <w:marRight w:val="0"/>
              <w:marTop w:val="0"/>
              <w:marBottom w:val="0"/>
              <w:divBdr>
                <w:top w:val="none" w:sz="0" w:space="0" w:color="auto"/>
                <w:left w:val="none" w:sz="0" w:space="0" w:color="auto"/>
                <w:bottom w:val="none" w:sz="0" w:space="0" w:color="auto"/>
                <w:right w:val="none" w:sz="0" w:space="0" w:color="auto"/>
              </w:divBdr>
            </w:div>
            <w:div w:id="757554331">
              <w:marLeft w:val="0"/>
              <w:marRight w:val="0"/>
              <w:marTop w:val="0"/>
              <w:marBottom w:val="0"/>
              <w:divBdr>
                <w:top w:val="none" w:sz="0" w:space="0" w:color="auto"/>
                <w:left w:val="none" w:sz="0" w:space="0" w:color="auto"/>
                <w:bottom w:val="none" w:sz="0" w:space="0" w:color="auto"/>
                <w:right w:val="none" w:sz="0" w:space="0" w:color="auto"/>
              </w:divBdr>
            </w:div>
            <w:div w:id="1180195116">
              <w:marLeft w:val="0"/>
              <w:marRight w:val="0"/>
              <w:marTop w:val="0"/>
              <w:marBottom w:val="0"/>
              <w:divBdr>
                <w:top w:val="none" w:sz="0" w:space="0" w:color="auto"/>
                <w:left w:val="none" w:sz="0" w:space="0" w:color="auto"/>
                <w:bottom w:val="none" w:sz="0" w:space="0" w:color="auto"/>
                <w:right w:val="none" w:sz="0" w:space="0" w:color="auto"/>
              </w:divBdr>
            </w:div>
            <w:div w:id="405884928">
              <w:marLeft w:val="0"/>
              <w:marRight w:val="0"/>
              <w:marTop w:val="0"/>
              <w:marBottom w:val="0"/>
              <w:divBdr>
                <w:top w:val="none" w:sz="0" w:space="0" w:color="auto"/>
                <w:left w:val="none" w:sz="0" w:space="0" w:color="auto"/>
                <w:bottom w:val="none" w:sz="0" w:space="0" w:color="auto"/>
                <w:right w:val="none" w:sz="0" w:space="0" w:color="auto"/>
              </w:divBdr>
            </w:div>
            <w:div w:id="1108309395">
              <w:marLeft w:val="0"/>
              <w:marRight w:val="0"/>
              <w:marTop w:val="0"/>
              <w:marBottom w:val="0"/>
              <w:divBdr>
                <w:top w:val="none" w:sz="0" w:space="0" w:color="auto"/>
                <w:left w:val="none" w:sz="0" w:space="0" w:color="auto"/>
                <w:bottom w:val="none" w:sz="0" w:space="0" w:color="auto"/>
                <w:right w:val="none" w:sz="0" w:space="0" w:color="auto"/>
              </w:divBdr>
            </w:div>
            <w:div w:id="683242540">
              <w:marLeft w:val="0"/>
              <w:marRight w:val="0"/>
              <w:marTop w:val="0"/>
              <w:marBottom w:val="0"/>
              <w:divBdr>
                <w:top w:val="none" w:sz="0" w:space="0" w:color="auto"/>
                <w:left w:val="none" w:sz="0" w:space="0" w:color="auto"/>
                <w:bottom w:val="none" w:sz="0" w:space="0" w:color="auto"/>
                <w:right w:val="none" w:sz="0" w:space="0" w:color="auto"/>
              </w:divBdr>
            </w:div>
            <w:div w:id="1488666389">
              <w:marLeft w:val="0"/>
              <w:marRight w:val="0"/>
              <w:marTop w:val="0"/>
              <w:marBottom w:val="0"/>
              <w:divBdr>
                <w:top w:val="none" w:sz="0" w:space="0" w:color="auto"/>
                <w:left w:val="none" w:sz="0" w:space="0" w:color="auto"/>
                <w:bottom w:val="none" w:sz="0" w:space="0" w:color="auto"/>
                <w:right w:val="none" w:sz="0" w:space="0" w:color="auto"/>
              </w:divBdr>
            </w:div>
          </w:divsChild>
        </w:div>
        <w:div w:id="1049962849">
          <w:marLeft w:val="0"/>
          <w:marRight w:val="0"/>
          <w:marTop w:val="0"/>
          <w:marBottom w:val="0"/>
          <w:divBdr>
            <w:top w:val="none" w:sz="0" w:space="0" w:color="auto"/>
            <w:left w:val="none" w:sz="0" w:space="0" w:color="auto"/>
            <w:bottom w:val="none" w:sz="0" w:space="0" w:color="auto"/>
            <w:right w:val="none" w:sz="0" w:space="0" w:color="auto"/>
          </w:divBdr>
        </w:div>
      </w:divsChild>
    </w:div>
    <w:div w:id="176120647">
      <w:bodyDiv w:val="1"/>
      <w:marLeft w:val="0"/>
      <w:marRight w:val="0"/>
      <w:marTop w:val="0"/>
      <w:marBottom w:val="0"/>
      <w:divBdr>
        <w:top w:val="none" w:sz="0" w:space="0" w:color="auto"/>
        <w:left w:val="none" w:sz="0" w:space="0" w:color="auto"/>
        <w:bottom w:val="none" w:sz="0" w:space="0" w:color="auto"/>
        <w:right w:val="none" w:sz="0" w:space="0" w:color="auto"/>
      </w:divBdr>
    </w:div>
    <w:div w:id="387071236">
      <w:bodyDiv w:val="1"/>
      <w:marLeft w:val="0"/>
      <w:marRight w:val="0"/>
      <w:marTop w:val="0"/>
      <w:marBottom w:val="0"/>
      <w:divBdr>
        <w:top w:val="none" w:sz="0" w:space="0" w:color="auto"/>
        <w:left w:val="none" w:sz="0" w:space="0" w:color="auto"/>
        <w:bottom w:val="none" w:sz="0" w:space="0" w:color="auto"/>
        <w:right w:val="none" w:sz="0" w:space="0" w:color="auto"/>
      </w:divBdr>
      <w:divsChild>
        <w:div w:id="1566262898">
          <w:marLeft w:val="0"/>
          <w:marRight w:val="0"/>
          <w:marTop w:val="0"/>
          <w:marBottom w:val="0"/>
          <w:divBdr>
            <w:top w:val="none" w:sz="0" w:space="0" w:color="auto"/>
            <w:left w:val="none" w:sz="0" w:space="0" w:color="auto"/>
            <w:bottom w:val="none" w:sz="0" w:space="0" w:color="auto"/>
            <w:right w:val="none" w:sz="0" w:space="0" w:color="auto"/>
          </w:divBdr>
        </w:div>
      </w:divsChild>
    </w:div>
    <w:div w:id="888420445">
      <w:bodyDiv w:val="1"/>
      <w:marLeft w:val="0"/>
      <w:marRight w:val="0"/>
      <w:marTop w:val="0"/>
      <w:marBottom w:val="0"/>
      <w:divBdr>
        <w:top w:val="none" w:sz="0" w:space="0" w:color="auto"/>
        <w:left w:val="none" w:sz="0" w:space="0" w:color="auto"/>
        <w:bottom w:val="none" w:sz="0" w:space="0" w:color="auto"/>
        <w:right w:val="none" w:sz="0" w:space="0" w:color="auto"/>
      </w:divBdr>
    </w:div>
    <w:div w:id="1309744140">
      <w:bodyDiv w:val="1"/>
      <w:marLeft w:val="0"/>
      <w:marRight w:val="0"/>
      <w:marTop w:val="0"/>
      <w:marBottom w:val="0"/>
      <w:divBdr>
        <w:top w:val="none" w:sz="0" w:space="0" w:color="auto"/>
        <w:left w:val="none" w:sz="0" w:space="0" w:color="auto"/>
        <w:bottom w:val="none" w:sz="0" w:space="0" w:color="auto"/>
        <w:right w:val="none" w:sz="0" w:space="0" w:color="auto"/>
      </w:divBdr>
      <w:divsChild>
        <w:div w:id="1273125923">
          <w:marLeft w:val="0"/>
          <w:marRight w:val="0"/>
          <w:marTop w:val="0"/>
          <w:marBottom w:val="0"/>
          <w:divBdr>
            <w:top w:val="none" w:sz="0" w:space="0" w:color="auto"/>
            <w:left w:val="none" w:sz="0" w:space="0" w:color="auto"/>
            <w:bottom w:val="none" w:sz="0" w:space="0" w:color="auto"/>
            <w:right w:val="none" w:sz="0" w:space="0" w:color="auto"/>
          </w:divBdr>
        </w:div>
        <w:div w:id="1523124914">
          <w:marLeft w:val="0"/>
          <w:marRight w:val="0"/>
          <w:marTop w:val="0"/>
          <w:marBottom w:val="0"/>
          <w:divBdr>
            <w:top w:val="none" w:sz="0" w:space="0" w:color="auto"/>
            <w:left w:val="none" w:sz="0" w:space="0" w:color="auto"/>
            <w:bottom w:val="none" w:sz="0" w:space="0" w:color="auto"/>
            <w:right w:val="none" w:sz="0" w:space="0" w:color="auto"/>
          </w:divBdr>
        </w:div>
      </w:divsChild>
    </w:div>
    <w:div w:id="1403672350">
      <w:bodyDiv w:val="1"/>
      <w:marLeft w:val="0"/>
      <w:marRight w:val="0"/>
      <w:marTop w:val="0"/>
      <w:marBottom w:val="0"/>
      <w:divBdr>
        <w:top w:val="none" w:sz="0" w:space="0" w:color="auto"/>
        <w:left w:val="none" w:sz="0" w:space="0" w:color="auto"/>
        <w:bottom w:val="none" w:sz="0" w:space="0" w:color="auto"/>
        <w:right w:val="none" w:sz="0" w:space="0" w:color="auto"/>
      </w:divBdr>
    </w:div>
    <w:div w:id="1675066868">
      <w:bodyDiv w:val="1"/>
      <w:marLeft w:val="0"/>
      <w:marRight w:val="0"/>
      <w:marTop w:val="0"/>
      <w:marBottom w:val="0"/>
      <w:divBdr>
        <w:top w:val="none" w:sz="0" w:space="0" w:color="auto"/>
        <w:left w:val="none" w:sz="0" w:space="0" w:color="auto"/>
        <w:bottom w:val="none" w:sz="0" w:space="0" w:color="auto"/>
        <w:right w:val="none" w:sz="0" w:space="0" w:color="auto"/>
      </w:divBdr>
    </w:div>
    <w:div w:id="1702781603">
      <w:bodyDiv w:val="1"/>
      <w:marLeft w:val="0"/>
      <w:marRight w:val="0"/>
      <w:marTop w:val="0"/>
      <w:marBottom w:val="0"/>
      <w:divBdr>
        <w:top w:val="none" w:sz="0" w:space="0" w:color="auto"/>
        <w:left w:val="none" w:sz="0" w:space="0" w:color="auto"/>
        <w:bottom w:val="none" w:sz="0" w:space="0" w:color="auto"/>
        <w:right w:val="none" w:sz="0" w:space="0" w:color="auto"/>
      </w:divBdr>
    </w:div>
    <w:div w:id="1798060532">
      <w:bodyDiv w:val="1"/>
      <w:marLeft w:val="0"/>
      <w:marRight w:val="0"/>
      <w:marTop w:val="0"/>
      <w:marBottom w:val="0"/>
      <w:divBdr>
        <w:top w:val="none" w:sz="0" w:space="0" w:color="auto"/>
        <w:left w:val="none" w:sz="0" w:space="0" w:color="auto"/>
        <w:bottom w:val="none" w:sz="0" w:space="0" w:color="auto"/>
        <w:right w:val="none" w:sz="0" w:space="0" w:color="auto"/>
      </w:divBdr>
      <w:divsChild>
        <w:div w:id="1455559679">
          <w:marLeft w:val="0"/>
          <w:marRight w:val="0"/>
          <w:marTop w:val="0"/>
          <w:marBottom w:val="0"/>
          <w:divBdr>
            <w:top w:val="none" w:sz="0" w:space="0" w:color="auto"/>
            <w:left w:val="none" w:sz="0" w:space="0" w:color="auto"/>
            <w:bottom w:val="none" w:sz="0" w:space="0" w:color="auto"/>
            <w:right w:val="none" w:sz="0" w:space="0" w:color="auto"/>
          </w:divBdr>
        </w:div>
        <w:div w:id="834225977">
          <w:marLeft w:val="0"/>
          <w:marRight w:val="0"/>
          <w:marTop w:val="0"/>
          <w:marBottom w:val="0"/>
          <w:divBdr>
            <w:top w:val="none" w:sz="0" w:space="0" w:color="auto"/>
            <w:left w:val="none" w:sz="0" w:space="0" w:color="auto"/>
            <w:bottom w:val="none" w:sz="0" w:space="0" w:color="auto"/>
            <w:right w:val="none" w:sz="0" w:space="0" w:color="auto"/>
          </w:divBdr>
        </w:div>
      </w:divsChild>
    </w:div>
    <w:div w:id="20940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1375</Words>
  <Characters>785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juste.bedre@paneveziospc.lt</dc:creator>
  <cp:lastModifiedBy>Eglė Vanagienė</cp:lastModifiedBy>
  <cp:revision>2</cp:revision>
  <cp:lastPrinted>2022-01-18T06:25:00Z</cp:lastPrinted>
  <dcterms:created xsi:type="dcterms:W3CDTF">2022-01-18T06:51:00Z</dcterms:created>
  <dcterms:modified xsi:type="dcterms:W3CDTF">2022-01-18T06:51:00Z</dcterms:modified>
</cp:coreProperties>
</file>